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</w:p>
    <w:p w14:paraId="28A4DA7D" w14:textId="50CA44B4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E755F6">
        <w:rPr>
          <w:rFonts w:ascii="Times New Roman" w:hAnsi="Times New Roman"/>
          <w:b/>
          <w:sz w:val="24"/>
          <w:szCs w:val="24"/>
        </w:rPr>
        <w:t>2599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440A3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E755F6">
        <w:rPr>
          <w:rFonts w:ascii="Times New Roman" w:hAnsi="Times New Roman"/>
          <w:b/>
          <w:sz w:val="24"/>
          <w:szCs w:val="24"/>
        </w:rPr>
        <w:t>2</w:t>
      </w:r>
      <w:r w:rsidR="00C85B68">
        <w:rPr>
          <w:rFonts w:ascii="Times New Roman" w:hAnsi="Times New Roman"/>
          <w:b/>
          <w:sz w:val="24"/>
          <w:szCs w:val="24"/>
        </w:rPr>
        <w:t>7</w:t>
      </w:r>
      <w:r w:rsidR="009D38F3">
        <w:rPr>
          <w:rFonts w:ascii="Times New Roman" w:hAnsi="Times New Roman"/>
          <w:b/>
          <w:sz w:val="24"/>
          <w:szCs w:val="24"/>
        </w:rPr>
        <w:t>.</w:t>
      </w:r>
      <w:r w:rsidR="00E755F6">
        <w:rPr>
          <w:rFonts w:ascii="Times New Roman" w:hAnsi="Times New Roman"/>
          <w:b/>
          <w:sz w:val="24"/>
          <w:szCs w:val="24"/>
        </w:rPr>
        <w:t>10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605334">
        <w:rPr>
          <w:rFonts w:ascii="Times New Roman" w:hAnsi="Times New Roman"/>
          <w:b/>
          <w:sz w:val="24"/>
          <w:szCs w:val="24"/>
        </w:rPr>
        <w:t>3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E07DB6">
        <w:rPr>
          <w:rFonts w:ascii="Times New Roman" w:hAnsi="Times New Roman"/>
          <w:b/>
          <w:sz w:val="24"/>
          <w:szCs w:val="24"/>
        </w:rPr>
        <w:t>Ing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5AD78C9B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4C4D8E">
        <w:rPr>
          <w:rFonts w:ascii="Times New Roman" w:hAnsi="Times New Roman"/>
          <w:b/>
          <w:sz w:val="24"/>
          <w:szCs w:val="24"/>
        </w:rPr>
        <w:t>3</w:t>
      </w:r>
      <w:r w:rsidR="00C85B68">
        <w:rPr>
          <w:rFonts w:ascii="Times New Roman" w:hAnsi="Times New Roman"/>
          <w:b/>
          <w:sz w:val="24"/>
          <w:szCs w:val="24"/>
        </w:rPr>
        <w:t>1</w:t>
      </w:r>
      <w:r w:rsidR="007E0E4F">
        <w:rPr>
          <w:rFonts w:ascii="Times New Roman" w:hAnsi="Times New Roman"/>
          <w:b/>
          <w:sz w:val="24"/>
          <w:szCs w:val="24"/>
        </w:rPr>
        <w:t xml:space="preserve"> </w:t>
      </w:r>
      <w:r w:rsidR="00C53439">
        <w:rPr>
          <w:rFonts w:ascii="Times New Roman" w:hAnsi="Times New Roman"/>
          <w:b/>
          <w:sz w:val="24"/>
          <w:szCs w:val="24"/>
        </w:rPr>
        <w:t>octombrie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Control Comercial si </w:t>
      </w:r>
      <w:proofErr w:type="spellStart"/>
      <w:r w:rsidR="00C233E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="00C233E7">
        <w:rPr>
          <w:rFonts w:ascii="Times New Roman" w:hAnsi="Times New Roman"/>
          <w:b/>
          <w:sz w:val="24"/>
          <w:szCs w:val="24"/>
        </w:rPr>
        <w:t xml:space="preserve">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E07DB6">
        <w:rPr>
          <w:rFonts w:ascii="Times New Roman" w:hAnsi="Times New Roman"/>
          <w:sz w:val="24"/>
          <w:szCs w:val="24"/>
        </w:rPr>
        <w:t xml:space="preserve"> activitatea, conform </w:t>
      </w:r>
      <w:proofErr w:type="spellStart"/>
      <w:r w:rsidR="00C233E7">
        <w:rPr>
          <w:rFonts w:ascii="Times New Roman" w:hAnsi="Times New Roman"/>
          <w:sz w:val="24"/>
          <w:szCs w:val="24"/>
        </w:rPr>
        <w:t>atributiilor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specifice,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atribuţii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E07DB6">
        <w:rPr>
          <w:rFonts w:ascii="Times New Roman" w:hAnsi="Times New Roman"/>
          <w:sz w:val="24"/>
          <w:szCs w:val="24"/>
        </w:rPr>
        <w:t>Funcţionare</w:t>
      </w:r>
      <w:proofErr w:type="spellEnd"/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6C639EFB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33E7">
        <w:rPr>
          <w:rFonts w:ascii="Times New Roman" w:hAnsi="Times New Roman"/>
          <w:sz w:val="24"/>
          <w:szCs w:val="24"/>
        </w:rPr>
        <w:t>actiuni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organizate si </w:t>
      </w:r>
      <w:proofErr w:type="spellStart"/>
      <w:r w:rsidR="00C233E7">
        <w:rPr>
          <w:rFonts w:ascii="Times New Roman" w:hAnsi="Times New Roman"/>
          <w:sz w:val="24"/>
          <w:szCs w:val="24"/>
        </w:rPr>
        <w:t>desfasurate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C233E7">
        <w:rPr>
          <w:rFonts w:ascii="Times New Roman" w:hAnsi="Times New Roman"/>
          <w:sz w:val="24"/>
          <w:szCs w:val="24"/>
        </w:rPr>
        <w:t>activitati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 comerciale, pe mediu si salubrizare, pe disciplina in </w:t>
      </w:r>
      <w:proofErr w:type="spellStart"/>
      <w:r w:rsidR="00C233E7">
        <w:rPr>
          <w:rFonts w:ascii="Times New Roman" w:hAnsi="Times New Roman"/>
          <w:sz w:val="24"/>
          <w:szCs w:val="24"/>
        </w:rPr>
        <w:t>constructii</w:t>
      </w:r>
      <w:proofErr w:type="spellEnd"/>
      <w:r w:rsidR="00C233E7">
        <w:rPr>
          <w:rFonts w:ascii="Times New Roman" w:hAnsi="Times New Roman"/>
          <w:sz w:val="24"/>
          <w:szCs w:val="24"/>
        </w:rPr>
        <w:t xml:space="preserve">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</w:t>
      </w:r>
      <w:r w:rsidR="0054375A">
        <w:rPr>
          <w:rFonts w:ascii="Times New Roman" w:hAnsi="Times New Roman"/>
          <w:b/>
          <w:bCs/>
          <w:sz w:val="24"/>
          <w:szCs w:val="24"/>
        </w:rPr>
        <w:t>94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/202</w:t>
      </w:r>
      <w:r w:rsidR="0054375A">
        <w:rPr>
          <w:rFonts w:ascii="Times New Roman" w:hAnsi="Times New Roman"/>
          <w:b/>
          <w:bCs/>
          <w:sz w:val="24"/>
          <w:szCs w:val="24"/>
        </w:rPr>
        <w:t>3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14A36DC7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E755F6">
        <w:rPr>
          <w:rFonts w:ascii="Times New Roman" w:hAnsi="Times New Roman"/>
          <w:b/>
          <w:sz w:val="24"/>
          <w:szCs w:val="24"/>
        </w:rPr>
        <w:t>Octombrie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proofErr w:type="spellStart"/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>ctiei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Control Comercial si </w:t>
      </w:r>
      <w:proofErr w:type="spellStart"/>
      <w:r w:rsidR="00A44C64" w:rsidRPr="00A44C64">
        <w:rPr>
          <w:rFonts w:ascii="Times New Roman" w:hAnsi="Times New Roman"/>
          <w:b/>
          <w:i/>
          <w:sz w:val="24"/>
          <w:szCs w:val="24"/>
        </w:rPr>
        <w:t>Protectia</w:t>
      </w:r>
      <w:proofErr w:type="spellEnd"/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468E7963" w14:textId="6E79D1EE" w:rsidR="008733BC" w:rsidRPr="00F078F6" w:rsidRDefault="008733BC" w:rsidP="00B41028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iCs/>
          <w:sz w:val="24"/>
          <w:szCs w:val="24"/>
        </w:rPr>
        <w:t>actionat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 w:rsidR="00E755F6">
        <w:rPr>
          <w:rFonts w:ascii="Times New Roman" w:hAnsi="Times New Roman"/>
          <w:iCs/>
          <w:sz w:val="24"/>
          <w:szCs w:val="24"/>
        </w:rPr>
        <w:t xml:space="preserve">zilnic </w:t>
      </w:r>
      <w:r>
        <w:rPr>
          <w:rFonts w:ascii="Times New Roman" w:hAnsi="Times New Roman"/>
          <w:iCs/>
          <w:sz w:val="24"/>
          <w:szCs w:val="24"/>
        </w:rPr>
        <w:t xml:space="preserve">pentru combaterea </w:t>
      </w:r>
      <w:proofErr w:type="spellStart"/>
      <w:r>
        <w:rPr>
          <w:rFonts w:ascii="Times New Roman" w:hAnsi="Times New Roman"/>
          <w:iCs/>
          <w:sz w:val="24"/>
          <w:szCs w:val="24"/>
        </w:rPr>
        <w:t>activitatilor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ilicite</w:t>
      </w:r>
      <w:r w:rsidR="00020E6F">
        <w:rPr>
          <w:rFonts w:ascii="Times New Roman" w:hAnsi="Times New Roman"/>
          <w:iCs/>
          <w:sz w:val="24"/>
          <w:szCs w:val="24"/>
        </w:rPr>
        <w:t xml:space="preserve">, la </w:t>
      </w:r>
      <w:proofErr w:type="spellStart"/>
      <w:r w:rsidR="00020E6F">
        <w:rPr>
          <w:rFonts w:ascii="Times New Roman" w:hAnsi="Times New Roman"/>
          <w:iCs/>
          <w:sz w:val="24"/>
          <w:szCs w:val="24"/>
        </w:rPr>
        <w:t>Piata</w:t>
      </w:r>
      <w:proofErr w:type="spellEnd"/>
      <w:r w:rsidR="00020E6F">
        <w:rPr>
          <w:rFonts w:ascii="Times New Roman" w:hAnsi="Times New Roman"/>
          <w:iCs/>
          <w:sz w:val="24"/>
          <w:szCs w:val="24"/>
        </w:rPr>
        <w:t xml:space="preserve"> Big Orizont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actiuni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de verificare a </w:t>
      </w:r>
      <w:proofErr w:type="spellStart"/>
      <w:r>
        <w:rPr>
          <w:rFonts w:ascii="Times New Roman" w:hAnsi="Times New Roman"/>
          <w:iCs/>
          <w:sz w:val="24"/>
          <w:szCs w:val="24"/>
        </w:rPr>
        <w:t>legalitatii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activitatii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verificare documente, </w:t>
      </w:r>
      <w:proofErr w:type="spellStart"/>
      <w:r>
        <w:rPr>
          <w:rFonts w:ascii="Times New Roman" w:hAnsi="Times New Roman"/>
          <w:iCs/>
          <w:sz w:val="24"/>
          <w:szCs w:val="24"/>
        </w:rPr>
        <w:t>actiuni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respectare regulament </w:t>
      </w:r>
      <w:proofErr w:type="spellStart"/>
      <w:r>
        <w:rPr>
          <w:rFonts w:ascii="Times New Roman" w:hAnsi="Times New Roman"/>
          <w:iCs/>
          <w:sz w:val="24"/>
          <w:szCs w:val="24"/>
        </w:rPr>
        <w:t>piata</w:t>
      </w:r>
      <w:proofErr w:type="spellEnd"/>
      <w:r w:rsidR="00B259A1">
        <w:rPr>
          <w:rFonts w:ascii="Times New Roman" w:hAnsi="Times New Roman"/>
          <w:iCs/>
          <w:sz w:val="24"/>
          <w:szCs w:val="24"/>
        </w:rPr>
        <w:t xml:space="preserve"> fiind aplicate </w:t>
      </w:r>
      <w:r w:rsidR="001A6A91">
        <w:rPr>
          <w:rFonts w:ascii="Times New Roman" w:hAnsi="Times New Roman"/>
          <w:iCs/>
          <w:sz w:val="24"/>
          <w:szCs w:val="24"/>
        </w:rPr>
        <w:t xml:space="preserve">5 </w:t>
      </w:r>
      <w:proofErr w:type="spellStart"/>
      <w:r w:rsidR="001A6A91">
        <w:rPr>
          <w:rFonts w:ascii="Times New Roman" w:hAnsi="Times New Roman"/>
          <w:iCs/>
          <w:sz w:val="24"/>
          <w:szCs w:val="24"/>
        </w:rPr>
        <w:t>sanctiuni</w:t>
      </w:r>
      <w:proofErr w:type="spellEnd"/>
      <w:r w:rsidR="001A6A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A6A91">
        <w:rPr>
          <w:rFonts w:ascii="Times New Roman" w:hAnsi="Times New Roman"/>
          <w:iCs/>
          <w:sz w:val="24"/>
          <w:szCs w:val="24"/>
        </w:rPr>
        <w:t>contraventionale</w:t>
      </w:r>
      <w:proofErr w:type="spellEnd"/>
      <w:r w:rsidR="001A6A9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A6A91">
        <w:rPr>
          <w:rFonts w:ascii="Times New Roman" w:hAnsi="Times New Roman"/>
          <w:iCs/>
          <w:sz w:val="24"/>
          <w:szCs w:val="24"/>
        </w:rPr>
        <w:t>agentilor</w:t>
      </w:r>
      <w:proofErr w:type="spellEnd"/>
      <w:r w:rsidR="001A6A91">
        <w:rPr>
          <w:rFonts w:ascii="Times New Roman" w:hAnsi="Times New Roman"/>
          <w:iCs/>
          <w:sz w:val="24"/>
          <w:szCs w:val="24"/>
        </w:rPr>
        <w:t xml:space="preserve"> economici pentru extinderea </w:t>
      </w:r>
      <w:proofErr w:type="spellStart"/>
      <w:r w:rsidR="001A6A91">
        <w:rPr>
          <w:rFonts w:ascii="Times New Roman" w:hAnsi="Times New Roman"/>
          <w:iCs/>
          <w:sz w:val="24"/>
          <w:szCs w:val="24"/>
        </w:rPr>
        <w:t>suprafetelor</w:t>
      </w:r>
      <w:proofErr w:type="spellEnd"/>
      <w:r w:rsidR="001A6A91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="001A6A91">
        <w:rPr>
          <w:rFonts w:ascii="Times New Roman" w:hAnsi="Times New Roman"/>
          <w:iCs/>
          <w:sz w:val="24"/>
          <w:szCs w:val="24"/>
        </w:rPr>
        <w:t>vanzare</w:t>
      </w:r>
      <w:proofErr w:type="spellEnd"/>
      <w:r w:rsidR="001A6A91">
        <w:rPr>
          <w:rFonts w:ascii="Times New Roman" w:hAnsi="Times New Roman"/>
          <w:iCs/>
          <w:sz w:val="24"/>
          <w:szCs w:val="24"/>
        </w:rPr>
        <w:t xml:space="preserve"> si pentru </w:t>
      </w:r>
      <w:proofErr w:type="spellStart"/>
      <w:r w:rsidR="001A6A91">
        <w:rPr>
          <w:rFonts w:ascii="Times New Roman" w:hAnsi="Times New Roman"/>
          <w:iCs/>
          <w:sz w:val="24"/>
          <w:szCs w:val="24"/>
        </w:rPr>
        <w:t>vanzarea</w:t>
      </w:r>
      <w:proofErr w:type="spellEnd"/>
      <w:r w:rsidR="001A6A91">
        <w:rPr>
          <w:rFonts w:ascii="Times New Roman" w:hAnsi="Times New Roman"/>
          <w:iCs/>
          <w:sz w:val="24"/>
          <w:szCs w:val="24"/>
        </w:rPr>
        <w:t xml:space="preserve"> produselor ag</w:t>
      </w:r>
      <w:r w:rsidR="009D209D">
        <w:rPr>
          <w:rFonts w:ascii="Times New Roman" w:hAnsi="Times New Roman"/>
          <w:iCs/>
          <w:sz w:val="24"/>
          <w:szCs w:val="24"/>
        </w:rPr>
        <w:t>r</w:t>
      </w:r>
      <w:r w:rsidR="001A6A91">
        <w:rPr>
          <w:rFonts w:ascii="Times New Roman" w:hAnsi="Times New Roman"/>
          <w:iCs/>
          <w:sz w:val="24"/>
          <w:szCs w:val="24"/>
        </w:rPr>
        <w:t>icole pe alei</w:t>
      </w:r>
      <w:r w:rsidR="009D209D">
        <w:rPr>
          <w:rFonts w:ascii="Times New Roman" w:hAnsi="Times New Roman"/>
          <w:iCs/>
          <w:sz w:val="24"/>
          <w:szCs w:val="24"/>
        </w:rPr>
        <w:t xml:space="preserve">le </w:t>
      </w:r>
      <w:proofErr w:type="spellStart"/>
      <w:r w:rsidR="009D209D">
        <w:rPr>
          <w:rFonts w:ascii="Times New Roman" w:hAnsi="Times New Roman"/>
          <w:iCs/>
          <w:sz w:val="24"/>
          <w:szCs w:val="24"/>
        </w:rPr>
        <w:t>pietei</w:t>
      </w:r>
      <w:proofErr w:type="spellEnd"/>
      <w:r w:rsidR="009D209D">
        <w:rPr>
          <w:rFonts w:ascii="Times New Roman" w:hAnsi="Times New Roman"/>
          <w:iCs/>
          <w:sz w:val="24"/>
          <w:szCs w:val="24"/>
        </w:rPr>
        <w:t>.</w:t>
      </w:r>
    </w:p>
    <w:p w14:paraId="430F6D01" w14:textId="77777777" w:rsidR="00F078F6" w:rsidRPr="00B41028" w:rsidRDefault="00F078F6" w:rsidP="00F078F6">
      <w:pPr>
        <w:pStyle w:val="Frspaiere"/>
        <w:ind w:left="1068"/>
        <w:jc w:val="both"/>
        <w:rPr>
          <w:rFonts w:ascii="Times New Roman" w:hAnsi="Times New Roman"/>
          <w:i/>
          <w:sz w:val="24"/>
          <w:szCs w:val="24"/>
        </w:rPr>
      </w:pPr>
    </w:p>
    <w:p w14:paraId="50F1C953" w14:textId="0546AED8" w:rsidR="009D209D" w:rsidRPr="009D209D" w:rsidRDefault="003938CC" w:rsidP="009D209D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au efectuat ample </w:t>
      </w:r>
      <w:proofErr w:type="spellStart"/>
      <w:r>
        <w:rPr>
          <w:rFonts w:ascii="Times New Roman" w:hAnsi="Times New Roman"/>
          <w:iCs/>
          <w:sz w:val="24"/>
          <w:szCs w:val="24"/>
        </w:rPr>
        <w:t>actiuni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de verificare a zonelor predispuse </w:t>
      </w:r>
      <w:proofErr w:type="spellStart"/>
      <w:r>
        <w:rPr>
          <w:rFonts w:ascii="Times New Roman" w:hAnsi="Times New Roman"/>
          <w:iCs/>
          <w:sz w:val="24"/>
          <w:szCs w:val="24"/>
        </w:rPr>
        <w:t>aruncarii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gunoaielor din Municipiul </w:t>
      </w:r>
      <w:proofErr w:type="spellStart"/>
      <w:r>
        <w:rPr>
          <w:rFonts w:ascii="Times New Roman" w:hAnsi="Times New Roman"/>
          <w:iCs/>
          <w:sz w:val="24"/>
          <w:szCs w:val="24"/>
        </w:rPr>
        <w:t>Calarasi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iesirile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iCs/>
          <w:sz w:val="24"/>
          <w:szCs w:val="24"/>
        </w:rPr>
        <w:t>oras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terenuri virane) </w:t>
      </w:r>
      <w:proofErr w:type="spellStart"/>
      <w:r>
        <w:rPr>
          <w:rFonts w:ascii="Times New Roman" w:hAnsi="Times New Roman"/>
          <w:iCs/>
          <w:sz w:val="24"/>
          <w:szCs w:val="24"/>
        </w:rPr>
        <w:t>identificand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cetateni</w:t>
      </w:r>
      <w:proofErr w:type="spellEnd"/>
      <w:r w:rsidR="004A6013">
        <w:rPr>
          <w:rFonts w:ascii="Times New Roman" w:hAnsi="Times New Roman"/>
          <w:iCs/>
          <w:sz w:val="24"/>
          <w:szCs w:val="24"/>
        </w:rPr>
        <w:t>, care abandona</w:t>
      </w:r>
      <w:r w:rsidR="008C52B7">
        <w:rPr>
          <w:rFonts w:ascii="Times New Roman" w:hAnsi="Times New Roman"/>
          <w:iCs/>
          <w:sz w:val="24"/>
          <w:szCs w:val="24"/>
        </w:rPr>
        <w:t>u moloz pe domeniul public</w:t>
      </w:r>
      <w:r>
        <w:rPr>
          <w:rFonts w:ascii="Times New Roman" w:hAnsi="Times New Roman"/>
          <w:iCs/>
          <w:sz w:val="24"/>
          <w:szCs w:val="24"/>
        </w:rPr>
        <w:t xml:space="preserve"> si alte </w:t>
      </w:r>
      <w:proofErr w:type="spellStart"/>
      <w:r>
        <w:rPr>
          <w:rFonts w:ascii="Times New Roman" w:hAnsi="Times New Roman"/>
          <w:iCs/>
          <w:sz w:val="24"/>
          <w:szCs w:val="24"/>
        </w:rPr>
        <w:t>deseuri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rezultate din </w:t>
      </w:r>
      <w:proofErr w:type="spellStart"/>
      <w:r>
        <w:rPr>
          <w:rFonts w:ascii="Times New Roman" w:hAnsi="Times New Roman"/>
          <w:iCs/>
          <w:sz w:val="24"/>
          <w:szCs w:val="24"/>
        </w:rPr>
        <w:t>constructii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="00F078F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procedand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astfel la </w:t>
      </w:r>
      <w:proofErr w:type="spellStart"/>
      <w:r>
        <w:rPr>
          <w:rFonts w:ascii="Times New Roman" w:hAnsi="Times New Roman"/>
          <w:iCs/>
          <w:sz w:val="24"/>
          <w:szCs w:val="24"/>
        </w:rPr>
        <w:t>sanctio</w:t>
      </w:r>
      <w:r w:rsidR="00A631A8">
        <w:rPr>
          <w:rFonts w:ascii="Times New Roman" w:hAnsi="Times New Roman"/>
          <w:iCs/>
          <w:sz w:val="24"/>
          <w:szCs w:val="24"/>
        </w:rPr>
        <w:t>na</w:t>
      </w:r>
      <w:r>
        <w:rPr>
          <w:rFonts w:ascii="Times New Roman" w:hAnsi="Times New Roman"/>
          <w:iCs/>
          <w:sz w:val="24"/>
          <w:szCs w:val="24"/>
        </w:rPr>
        <w:t>rea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acestor</w:t>
      </w:r>
      <w:r w:rsidR="009D209D">
        <w:rPr>
          <w:rFonts w:ascii="Times New Roman" w:hAnsi="Times New Roman"/>
          <w:iCs/>
          <w:sz w:val="24"/>
          <w:szCs w:val="24"/>
        </w:rPr>
        <w:t>a</w:t>
      </w:r>
      <w:r w:rsidR="006B75A5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6B75A5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6B75A5">
        <w:rPr>
          <w:rFonts w:ascii="Times New Roman" w:hAnsi="Times New Roman"/>
          <w:iCs/>
          <w:sz w:val="24"/>
          <w:szCs w:val="24"/>
        </w:rPr>
        <w:t xml:space="preserve"> Varianta Nord, Rocadei , Oborul Nou, </w:t>
      </w:r>
      <w:proofErr w:type="spellStart"/>
      <w:r w:rsidR="006B75A5">
        <w:rPr>
          <w:rFonts w:ascii="Times New Roman" w:hAnsi="Times New Roman"/>
          <w:iCs/>
          <w:sz w:val="24"/>
          <w:szCs w:val="24"/>
        </w:rPr>
        <w:t>Prel</w:t>
      </w:r>
      <w:proofErr w:type="spellEnd"/>
      <w:r w:rsidR="006B75A5">
        <w:rPr>
          <w:rFonts w:ascii="Times New Roman" w:hAnsi="Times New Roman"/>
          <w:iCs/>
          <w:sz w:val="24"/>
          <w:szCs w:val="24"/>
        </w:rPr>
        <w:t xml:space="preserve"> Dobrogei, Popa </w:t>
      </w:r>
      <w:proofErr w:type="spellStart"/>
      <w:r w:rsidR="006B75A5">
        <w:rPr>
          <w:rFonts w:ascii="Times New Roman" w:hAnsi="Times New Roman"/>
          <w:iCs/>
          <w:sz w:val="24"/>
          <w:szCs w:val="24"/>
        </w:rPr>
        <w:t>Sapca</w:t>
      </w:r>
      <w:proofErr w:type="spellEnd"/>
      <w:r w:rsidR="006B75A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B75A5">
        <w:rPr>
          <w:rFonts w:ascii="Times New Roman" w:hAnsi="Times New Roman"/>
          <w:iCs/>
          <w:sz w:val="24"/>
          <w:szCs w:val="24"/>
        </w:rPr>
        <w:t>Magureni</w:t>
      </w:r>
      <w:proofErr w:type="spellEnd"/>
      <w:r w:rsidR="006B75A5">
        <w:rPr>
          <w:rFonts w:ascii="Times New Roman" w:hAnsi="Times New Roman"/>
          <w:iCs/>
          <w:sz w:val="24"/>
          <w:szCs w:val="24"/>
        </w:rPr>
        <w:t xml:space="preserve">, </w:t>
      </w:r>
      <w:r w:rsidR="00252994">
        <w:rPr>
          <w:rFonts w:ascii="Times New Roman" w:hAnsi="Times New Roman"/>
          <w:iCs/>
          <w:sz w:val="24"/>
          <w:szCs w:val="24"/>
        </w:rPr>
        <w:t xml:space="preserve">Parc regenerare, zona </w:t>
      </w:r>
      <w:proofErr w:type="spellStart"/>
      <w:r w:rsidR="00252994">
        <w:rPr>
          <w:rFonts w:ascii="Times New Roman" w:hAnsi="Times New Roman"/>
          <w:iCs/>
          <w:sz w:val="24"/>
          <w:szCs w:val="24"/>
        </w:rPr>
        <w:t>Tenaris,</w:t>
      </w:r>
      <w:r w:rsidR="000A7A15">
        <w:rPr>
          <w:rFonts w:ascii="Times New Roman" w:hAnsi="Times New Roman"/>
          <w:iCs/>
          <w:sz w:val="24"/>
          <w:szCs w:val="24"/>
        </w:rPr>
        <w:t>Str</w:t>
      </w:r>
      <w:proofErr w:type="spellEnd"/>
      <w:r w:rsidR="000A7A15">
        <w:rPr>
          <w:rFonts w:ascii="Times New Roman" w:hAnsi="Times New Roman"/>
          <w:iCs/>
          <w:sz w:val="24"/>
          <w:szCs w:val="24"/>
        </w:rPr>
        <w:t xml:space="preserve"> Sulfinei)</w:t>
      </w:r>
    </w:p>
    <w:p w14:paraId="27088835" w14:textId="50511079" w:rsidR="00752C8F" w:rsidRPr="009D209D" w:rsidRDefault="00181DCB" w:rsidP="009D209D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9D209D">
        <w:rPr>
          <w:rFonts w:ascii="Times New Roman" w:hAnsi="Times New Roman"/>
          <w:sz w:val="24"/>
          <w:szCs w:val="24"/>
        </w:rPr>
        <w:t xml:space="preserve">au acționat cu doua patrule mobile, pe raza Municipiului </w:t>
      </w:r>
      <w:proofErr w:type="spellStart"/>
      <w:r w:rsidRPr="009D209D">
        <w:rPr>
          <w:rFonts w:ascii="Times New Roman" w:hAnsi="Times New Roman"/>
          <w:sz w:val="24"/>
          <w:szCs w:val="24"/>
        </w:rPr>
        <w:t>Calarasi</w:t>
      </w:r>
      <w:proofErr w:type="spellEnd"/>
      <w:r w:rsidRPr="009D209D">
        <w:rPr>
          <w:rFonts w:ascii="Times New Roman" w:hAnsi="Times New Roman"/>
          <w:sz w:val="24"/>
          <w:szCs w:val="24"/>
        </w:rPr>
        <w:t xml:space="preserve"> pentru menținerea curățeniei mai ales în zona platformelor de gunoi, zona centrelor comerciale</w:t>
      </w:r>
      <w:r w:rsidR="005D5384" w:rsidRPr="009D209D">
        <w:rPr>
          <w:rFonts w:ascii="Times New Roman" w:hAnsi="Times New Roman"/>
          <w:sz w:val="24"/>
          <w:szCs w:val="24"/>
        </w:rPr>
        <w:t>.</w:t>
      </w:r>
    </w:p>
    <w:p w14:paraId="282E518F" w14:textId="03C02AD1" w:rsidR="005E75A1" w:rsidRDefault="005E75A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</w:t>
      </w:r>
      <w:proofErr w:type="spellStart"/>
      <w:r>
        <w:rPr>
          <w:rFonts w:ascii="Times New Roman" w:hAnsi="Times New Roman"/>
          <w:sz w:val="24"/>
          <w:szCs w:val="24"/>
        </w:rPr>
        <w:t>desfasurat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pentru prevenirea </w:t>
      </w:r>
      <w:proofErr w:type="spellStart"/>
      <w:r>
        <w:rPr>
          <w:rFonts w:ascii="Times New Roman" w:hAnsi="Times New Roman"/>
          <w:sz w:val="24"/>
          <w:szCs w:val="24"/>
        </w:rPr>
        <w:t>deteriorarii</w:t>
      </w:r>
      <w:proofErr w:type="spellEnd"/>
      <w:r>
        <w:rPr>
          <w:rFonts w:ascii="Times New Roman" w:hAnsi="Times New Roman"/>
          <w:sz w:val="24"/>
          <w:szCs w:val="24"/>
        </w:rPr>
        <w:t xml:space="preserve"> mobilierului urban</w:t>
      </w:r>
      <w:r w:rsidR="000F7EF4">
        <w:rPr>
          <w:rFonts w:ascii="Times New Roman" w:hAnsi="Times New Roman"/>
          <w:sz w:val="24"/>
          <w:szCs w:val="24"/>
        </w:rPr>
        <w:t xml:space="preserve"> din parcuri,</w:t>
      </w:r>
      <w:r w:rsidR="00D80C4A">
        <w:rPr>
          <w:rFonts w:ascii="Times New Roman" w:hAnsi="Times New Roman"/>
          <w:sz w:val="24"/>
          <w:szCs w:val="24"/>
        </w:rPr>
        <w:t xml:space="preserve"> </w:t>
      </w:r>
      <w:r w:rsidR="000F7EF4">
        <w:rPr>
          <w:rFonts w:ascii="Times New Roman" w:hAnsi="Times New Roman"/>
          <w:sz w:val="24"/>
          <w:szCs w:val="24"/>
        </w:rPr>
        <w:t xml:space="preserve">aruncarea </w:t>
      </w:r>
      <w:r w:rsidR="00D80C4A">
        <w:rPr>
          <w:rFonts w:ascii="Times New Roman" w:hAnsi="Times New Roman"/>
          <w:sz w:val="24"/>
          <w:szCs w:val="24"/>
        </w:rPr>
        <w:t xml:space="preserve">cojilor de </w:t>
      </w:r>
      <w:proofErr w:type="spellStart"/>
      <w:r w:rsidR="00D80C4A">
        <w:rPr>
          <w:rFonts w:ascii="Times New Roman" w:hAnsi="Times New Roman"/>
          <w:sz w:val="24"/>
          <w:szCs w:val="24"/>
        </w:rPr>
        <w:t>seminte</w:t>
      </w:r>
      <w:proofErr w:type="spellEnd"/>
      <w:r w:rsidR="00D80C4A">
        <w:rPr>
          <w:rFonts w:ascii="Times New Roman" w:hAnsi="Times New Roman"/>
          <w:sz w:val="24"/>
          <w:szCs w:val="24"/>
        </w:rPr>
        <w:t xml:space="preserve"> pe strada si in parcuri, consumul de </w:t>
      </w:r>
      <w:proofErr w:type="spellStart"/>
      <w:r w:rsidR="00D80C4A">
        <w:rPr>
          <w:rFonts w:ascii="Times New Roman" w:hAnsi="Times New Roman"/>
          <w:sz w:val="24"/>
          <w:szCs w:val="24"/>
        </w:rPr>
        <w:t>bauturi</w:t>
      </w:r>
      <w:proofErr w:type="spellEnd"/>
      <w:r w:rsidR="00D80C4A">
        <w:rPr>
          <w:rFonts w:ascii="Times New Roman" w:hAnsi="Times New Roman"/>
          <w:sz w:val="24"/>
          <w:szCs w:val="24"/>
        </w:rPr>
        <w:t xml:space="preserve"> alcoolice </w:t>
      </w:r>
      <w:r w:rsidR="00B15DBC">
        <w:rPr>
          <w:rFonts w:ascii="Times New Roman" w:hAnsi="Times New Roman"/>
          <w:sz w:val="24"/>
          <w:szCs w:val="24"/>
        </w:rPr>
        <w:t>pe domeniul public.</w:t>
      </w:r>
    </w:p>
    <w:p w14:paraId="4E503480" w14:textId="77777777" w:rsidR="000A7A15" w:rsidRDefault="000A7A15" w:rsidP="000A7A15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486D7DD1" w14:textId="77777777" w:rsidR="006B75A5" w:rsidRPr="00E755F6" w:rsidRDefault="006B75A5" w:rsidP="006B75A5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755F6">
        <w:rPr>
          <w:rFonts w:ascii="Times New Roman" w:hAnsi="Times New Roman"/>
          <w:sz w:val="24"/>
          <w:szCs w:val="24"/>
        </w:rPr>
        <w:t xml:space="preserve">au procedat la verificarea sesizărilor primite de la cetățeni cu privire la </w:t>
      </w:r>
      <w:proofErr w:type="spellStart"/>
      <w:r w:rsidRPr="00E755F6">
        <w:rPr>
          <w:rFonts w:ascii="Times New Roman" w:hAnsi="Times New Roman"/>
          <w:sz w:val="24"/>
          <w:szCs w:val="24"/>
        </w:rPr>
        <w:t>lucrari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755F6">
        <w:rPr>
          <w:rFonts w:ascii="Times New Roman" w:hAnsi="Times New Roman"/>
          <w:sz w:val="24"/>
          <w:szCs w:val="24"/>
        </w:rPr>
        <w:t>constructii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efectuate </w:t>
      </w:r>
      <w:proofErr w:type="spellStart"/>
      <w:r w:rsidRPr="00E755F6">
        <w:rPr>
          <w:rFonts w:ascii="Times New Roman" w:hAnsi="Times New Roman"/>
          <w:sz w:val="24"/>
          <w:szCs w:val="24"/>
        </w:rPr>
        <w:t>fara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5F6">
        <w:rPr>
          <w:rFonts w:ascii="Times New Roman" w:hAnsi="Times New Roman"/>
          <w:sz w:val="24"/>
          <w:szCs w:val="24"/>
        </w:rPr>
        <w:t>autorizatie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de construire, emisa de </w:t>
      </w:r>
      <w:proofErr w:type="spellStart"/>
      <w:r w:rsidRPr="00E755F6">
        <w:rPr>
          <w:rFonts w:ascii="Times New Roman" w:hAnsi="Times New Roman"/>
          <w:sz w:val="24"/>
          <w:szCs w:val="24"/>
        </w:rPr>
        <w:t>Primaria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5F6">
        <w:rPr>
          <w:rFonts w:ascii="Times New Roman" w:hAnsi="Times New Roman"/>
          <w:sz w:val="24"/>
          <w:szCs w:val="24"/>
        </w:rPr>
        <w:t>Calarasi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E755F6">
        <w:rPr>
          <w:rFonts w:ascii="Times New Roman" w:hAnsi="Times New Roman"/>
          <w:sz w:val="24"/>
          <w:szCs w:val="24"/>
        </w:rPr>
        <w:t>sesizari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la fata locului, fiind depistate astfel 1 </w:t>
      </w:r>
      <w:proofErr w:type="spellStart"/>
      <w:r w:rsidRPr="00E755F6">
        <w:rPr>
          <w:rFonts w:ascii="Times New Roman" w:hAnsi="Times New Roman"/>
          <w:sz w:val="24"/>
          <w:szCs w:val="24"/>
        </w:rPr>
        <w:t>constructie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5F6">
        <w:rPr>
          <w:rFonts w:ascii="Times New Roman" w:hAnsi="Times New Roman"/>
          <w:sz w:val="24"/>
          <w:szCs w:val="24"/>
        </w:rPr>
        <w:t>fara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5F6">
        <w:rPr>
          <w:rFonts w:ascii="Times New Roman" w:hAnsi="Times New Roman"/>
          <w:sz w:val="24"/>
          <w:szCs w:val="24"/>
        </w:rPr>
        <w:t>autorizatie</w:t>
      </w:r>
      <w:proofErr w:type="spellEnd"/>
      <w:r w:rsidRPr="00E755F6">
        <w:rPr>
          <w:rFonts w:ascii="Times New Roman" w:hAnsi="Times New Roman"/>
          <w:sz w:val="24"/>
          <w:szCs w:val="24"/>
        </w:rPr>
        <w:t xml:space="preserve"> de construire</w:t>
      </w:r>
      <w:r>
        <w:rPr>
          <w:rFonts w:ascii="Times New Roman" w:hAnsi="Times New Roman"/>
          <w:sz w:val="24"/>
          <w:szCs w:val="24"/>
        </w:rPr>
        <w:t>.</w:t>
      </w:r>
    </w:p>
    <w:p w14:paraId="113FAD30" w14:textId="77777777" w:rsidR="008C52B7" w:rsidRPr="00E07DB6" w:rsidRDefault="008C52B7" w:rsidP="000A7A15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6C8D6F98" w14:textId="77777777" w:rsidR="00411CD2" w:rsidRDefault="00411CD2" w:rsidP="00F14434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3F45BDE2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183B54">
        <w:rPr>
          <w:rFonts w:ascii="Times New Roman" w:hAnsi="Times New Roman"/>
          <w:b/>
          <w:sz w:val="24"/>
          <w:szCs w:val="24"/>
        </w:rPr>
        <w:t>3</w:t>
      </w:r>
      <w:r w:rsidR="00B15DBC">
        <w:rPr>
          <w:rFonts w:ascii="Times New Roman" w:hAnsi="Times New Roman"/>
          <w:b/>
          <w:sz w:val="24"/>
          <w:szCs w:val="24"/>
        </w:rPr>
        <w:t>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F33A90">
        <w:rPr>
          <w:rFonts w:ascii="Times New Roman" w:hAnsi="Times New Roman"/>
          <w:b/>
          <w:sz w:val="24"/>
          <w:szCs w:val="24"/>
        </w:rPr>
        <w:t>Octombrie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 xml:space="preserve">Control Comercial si </w:t>
      </w:r>
      <w:proofErr w:type="spellStart"/>
      <w:r w:rsidR="006908F8" w:rsidRPr="006908F8">
        <w:rPr>
          <w:rFonts w:ascii="Times New Roman" w:hAnsi="Times New Roman"/>
          <w:bCs/>
          <w:sz w:val="24"/>
          <w:szCs w:val="24"/>
        </w:rPr>
        <w:t>Protectia</w:t>
      </w:r>
      <w:proofErr w:type="spellEnd"/>
      <w:r w:rsidR="006908F8" w:rsidRPr="006908F8">
        <w:rPr>
          <w:rFonts w:ascii="Times New Roman" w:hAnsi="Times New Roman"/>
          <w:bCs/>
          <w:sz w:val="24"/>
          <w:szCs w:val="24"/>
        </w:rPr>
        <w:t xml:space="preserve">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B15DBC">
        <w:rPr>
          <w:rFonts w:ascii="Times New Roman" w:hAnsi="Times New Roman"/>
          <w:b/>
          <w:sz w:val="24"/>
          <w:szCs w:val="24"/>
        </w:rPr>
        <w:t>2</w:t>
      </w:r>
      <w:r w:rsidR="000A7A15">
        <w:rPr>
          <w:rFonts w:ascii="Times New Roman" w:hAnsi="Times New Roman"/>
          <w:b/>
          <w:sz w:val="24"/>
          <w:szCs w:val="24"/>
        </w:rPr>
        <w:t>2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0A7A15">
        <w:rPr>
          <w:rFonts w:ascii="Times New Roman" w:hAnsi="Times New Roman"/>
          <w:b/>
          <w:sz w:val="24"/>
          <w:szCs w:val="24"/>
        </w:rPr>
        <w:t>4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 xml:space="preserve">Politiei Locale </w:t>
      </w:r>
      <w:proofErr w:type="spellStart"/>
      <w:r w:rsidR="00176FED">
        <w:rPr>
          <w:rFonts w:ascii="Times New Roman" w:hAnsi="Times New Roman"/>
          <w:sz w:val="24"/>
          <w:szCs w:val="24"/>
        </w:rPr>
        <w:t>Calarasi</w:t>
      </w:r>
      <w:proofErr w:type="spellEnd"/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4C3496">
        <w:rPr>
          <w:rFonts w:ascii="Times New Roman" w:hAnsi="Times New Roman"/>
          <w:b/>
          <w:sz w:val="24"/>
          <w:szCs w:val="24"/>
        </w:rPr>
        <w:t>12</w:t>
      </w:r>
      <w:r w:rsidR="00653D17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4C3496">
        <w:rPr>
          <w:rFonts w:ascii="Times New Roman" w:hAnsi="Times New Roman"/>
          <w:b/>
          <w:sz w:val="24"/>
          <w:szCs w:val="24"/>
        </w:rPr>
        <w:t>16.600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>) și</w:t>
      </w:r>
      <w:r w:rsidR="0077129C">
        <w:rPr>
          <w:rFonts w:ascii="Times New Roman" w:hAnsi="Times New Roman"/>
          <w:sz w:val="24"/>
          <w:szCs w:val="24"/>
        </w:rPr>
        <w:t xml:space="preserve"> </w:t>
      </w:r>
      <w:r w:rsidR="0077129C">
        <w:rPr>
          <w:rFonts w:ascii="Times New Roman" w:hAnsi="Times New Roman"/>
          <w:b/>
          <w:sz w:val="24"/>
          <w:szCs w:val="24"/>
        </w:rPr>
        <w:t>4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</w:t>
      </w:r>
      <w:r w:rsidR="00185761">
        <w:rPr>
          <w:rFonts w:ascii="Times New Roman" w:hAnsi="Times New Roman"/>
          <w:sz w:val="24"/>
          <w:szCs w:val="24"/>
        </w:rPr>
        <w:t>(</w:t>
      </w:r>
      <w:r w:rsidR="006923CF">
        <w:rPr>
          <w:rFonts w:ascii="Times New Roman" w:hAnsi="Times New Roman"/>
          <w:sz w:val="24"/>
          <w:szCs w:val="24"/>
        </w:rPr>
        <w:t>OUG 92/2021</w:t>
      </w:r>
      <w:r w:rsidR="006923CF" w:rsidRPr="00E07DB6">
        <w:rPr>
          <w:rFonts w:ascii="Times New Roman" w:hAnsi="Times New Roman"/>
          <w:sz w:val="24"/>
          <w:szCs w:val="24"/>
        </w:rPr>
        <w:t xml:space="preserve"> și H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C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L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 xml:space="preserve"> 1</w:t>
      </w:r>
      <w:r w:rsidR="004C3496">
        <w:rPr>
          <w:rFonts w:ascii="Times New Roman" w:hAnsi="Times New Roman"/>
          <w:sz w:val="24"/>
          <w:szCs w:val="24"/>
        </w:rPr>
        <w:t>94</w:t>
      </w:r>
      <w:r w:rsidR="006923CF" w:rsidRPr="00E07DB6">
        <w:rPr>
          <w:rFonts w:ascii="Times New Roman" w:hAnsi="Times New Roman"/>
          <w:sz w:val="24"/>
          <w:szCs w:val="24"/>
        </w:rPr>
        <w:t>/202</w:t>
      </w:r>
      <w:r w:rsidR="004C3496">
        <w:rPr>
          <w:rFonts w:ascii="Times New Roman" w:hAnsi="Times New Roman"/>
          <w:sz w:val="24"/>
          <w:szCs w:val="24"/>
        </w:rPr>
        <w:t>3, Lg 61/1991, HCL 32/2017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C2C2370" w14:textId="18CE58C0" w:rsidR="008A087A" w:rsidRDefault="00102177" w:rsidP="00181DCB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</w:t>
      </w:r>
      <w:r w:rsidR="00124D4E">
        <w:rPr>
          <w:rFonts w:ascii="Times New Roman" w:hAnsi="Times New Roman"/>
          <w:b/>
          <w:sz w:val="24"/>
          <w:szCs w:val="24"/>
          <w:lang w:eastAsia="ro-RO"/>
        </w:rPr>
        <w:t>94</w:t>
      </w:r>
      <w:r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124D4E"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–</w:t>
      </w:r>
    </w:p>
    <w:p w14:paraId="3F0C91C4" w14:textId="6F28AB1E" w:rsidR="00495345" w:rsidRDefault="007F13D6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95A6E">
        <w:rPr>
          <w:rFonts w:ascii="Times New Roman" w:hAnsi="Times New Roman"/>
          <w:b/>
          <w:sz w:val="24"/>
          <w:szCs w:val="24"/>
          <w:lang w:eastAsia="ro-RO"/>
        </w:rPr>
        <w:t>7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contravențională în valoare de </w:t>
      </w:r>
      <w:r w:rsidR="00595A6E">
        <w:rPr>
          <w:rFonts w:ascii="Times New Roman" w:hAnsi="Times New Roman"/>
          <w:b/>
          <w:sz w:val="24"/>
          <w:szCs w:val="24"/>
          <w:lang w:eastAsia="ro-RO"/>
        </w:rPr>
        <w:t>10</w:t>
      </w:r>
      <w:r w:rsidR="00C70A90">
        <w:rPr>
          <w:rFonts w:ascii="Times New Roman" w:hAnsi="Times New Roman"/>
          <w:b/>
          <w:sz w:val="24"/>
          <w:szCs w:val="24"/>
          <w:lang w:eastAsia="ro-RO"/>
        </w:rPr>
        <w:t>.</w:t>
      </w:r>
      <w:r w:rsidR="00595A6E">
        <w:rPr>
          <w:rFonts w:ascii="Times New Roman" w:hAnsi="Times New Roman"/>
          <w:b/>
          <w:sz w:val="24"/>
          <w:szCs w:val="24"/>
          <w:lang w:eastAsia="ro-RO"/>
        </w:rPr>
        <w:t>0</w:t>
      </w:r>
      <w:r w:rsidR="003C2225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203EFF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3A97C73A" w14:textId="5B3D0C50" w:rsidR="00C0127C" w:rsidRDefault="00C0127C" w:rsidP="00C0127C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OUG 92/2021 –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regimul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deseurilor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– </w:t>
      </w:r>
      <w:r w:rsidR="00124D4E">
        <w:rPr>
          <w:rFonts w:ascii="Times New Roman" w:hAnsi="Times New Roman"/>
          <w:b/>
          <w:sz w:val="24"/>
          <w:szCs w:val="24"/>
          <w:lang w:val="en-US" w:eastAsia="ro-RO"/>
        </w:rPr>
        <w:t>1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fap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constatate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aplicate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sanctiuni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contraventionale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de 5.000 de lei.</w:t>
      </w:r>
    </w:p>
    <w:p w14:paraId="0687374A" w14:textId="3E710D33" w:rsidR="0061125A" w:rsidRDefault="0061125A" w:rsidP="0061125A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lastRenderedPageBreak/>
        <w:t xml:space="preserve">H.C.L. 32/2017 –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Regulamentul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ocupare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domeniului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public- </w:t>
      </w:r>
      <w:r w:rsidR="005954C1">
        <w:rPr>
          <w:rFonts w:ascii="Times New Roman" w:hAnsi="Times New Roman"/>
          <w:b/>
          <w:sz w:val="24"/>
          <w:szCs w:val="24"/>
          <w:lang w:val="en-US" w:eastAsia="ro-RO"/>
        </w:rPr>
        <w:t>1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fapte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constatate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fiind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aplicate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sanctiuni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contraventionale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o-RO"/>
        </w:rPr>
        <w:t>valoare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de </w:t>
      </w:r>
      <w:r w:rsidR="005954C1">
        <w:rPr>
          <w:rFonts w:ascii="Times New Roman" w:hAnsi="Times New Roman"/>
          <w:b/>
          <w:sz w:val="24"/>
          <w:szCs w:val="24"/>
          <w:lang w:val="en-US" w:eastAsia="ro-RO"/>
        </w:rPr>
        <w:t>3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00 de lei.</w:t>
      </w:r>
    </w:p>
    <w:p w14:paraId="1365AD4D" w14:textId="5D13ADD2" w:rsidR="005954C1" w:rsidRPr="00E24BA1" w:rsidRDefault="005954C1" w:rsidP="005954C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3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cu amendă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1.3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00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508C227F" w14:textId="77777777" w:rsidR="00124D4E" w:rsidRDefault="00124D4E" w:rsidP="005954C1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3283AF00" w14:textId="606B956F" w:rsidR="0073168E" w:rsidRPr="008A087A" w:rsidRDefault="0073168E" w:rsidP="00C0127C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00DD6E44" w14:textId="77777777" w:rsidR="0073168E" w:rsidRPr="008A087A" w:rsidRDefault="0073168E" w:rsidP="0073168E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4A939AE2" w14:textId="77777777" w:rsidR="0087565D" w:rsidRPr="0073168E" w:rsidRDefault="0087565D" w:rsidP="0073168E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1BA99B68" w14:textId="5F80853F" w:rsidR="007F13D6" w:rsidRPr="007F13D6" w:rsidRDefault="00723426" w:rsidP="007F13D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De asemenea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>,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 fost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intocmit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C70A90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Proces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verbal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de constatare pe Legea 50/1991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-R- privind autorizarea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executarii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lucrarilor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constructii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>, care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fost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inaintat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Directiei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Urbanism din cadrul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Primariei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Municipiului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Calarasi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pentru luarea masurilor care se impun.</w:t>
      </w: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898" w14:textId="77777777" w:rsidR="00AC156E" w:rsidRDefault="00AC156E" w:rsidP="001D2382">
      <w:pPr>
        <w:spacing w:after="0" w:line="240" w:lineRule="auto"/>
      </w:pPr>
      <w:r>
        <w:separator/>
      </w:r>
    </w:p>
  </w:endnote>
  <w:endnote w:type="continuationSeparator" w:id="0">
    <w:p w14:paraId="168B9B01" w14:textId="77777777" w:rsidR="00AC156E" w:rsidRDefault="00AC156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6A2" w14:textId="77777777" w:rsidR="00AC156E" w:rsidRDefault="00AC156E" w:rsidP="001D2382">
      <w:pPr>
        <w:spacing w:after="0" w:line="240" w:lineRule="auto"/>
      </w:pPr>
      <w:r>
        <w:separator/>
      </w:r>
    </w:p>
  </w:footnote>
  <w:footnote w:type="continuationSeparator" w:id="0">
    <w:p w14:paraId="635C00D1" w14:textId="77777777" w:rsidR="00AC156E" w:rsidRDefault="00AC156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E82" w14:textId="77777777" w:rsidR="00752C8F" w:rsidRDefault="00595A6E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2059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E02" w14:textId="77777777" w:rsidR="00752C8F" w:rsidRDefault="00595A6E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2060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F0" w14:textId="77777777" w:rsidR="00752C8F" w:rsidRDefault="00595A6E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2058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0E6F"/>
    <w:rsid w:val="00021FF0"/>
    <w:rsid w:val="00024B49"/>
    <w:rsid w:val="0002527C"/>
    <w:rsid w:val="00025860"/>
    <w:rsid w:val="00025FD4"/>
    <w:rsid w:val="000260AB"/>
    <w:rsid w:val="000266B3"/>
    <w:rsid w:val="00026E85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A7A15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0F7EF4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0DF8"/>
    <w:rsid w:val="0012147D"/>
    <w:rsid w:val="00121962"/>
    <w:rsid w:val="00122482"/>
    <w:rsid w:val="00122E77"/>
    <w:rsid w:val="00123AD1"/>
    <w:rsid w:val="00123CD4"/>
    <w:rsid w:val="0012457C"/>
    <w:rsid w:val="0012465E"/>
    <w:rsid w:val="00124D4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54EB"/>
    <w:rsid w:val="0016659E"/>
    <w:rsid w:val="00170B48"/>
    <w:rsid w:val="00170FE2"/>
    <w:rsid w:val="00171AC8"/>
    <w:rsid w:val="001731B4"/>
    <w:rsid w:val="0017379F"/>
    <w:rsid w:val="001737D4"/>
    <w:rsid w:val="00176CCA"/>
    <w:rsid w:val="00176E34"/>
    <w:rsid w:val="00176FED"/>
    <w:rsid w:val="00177DD4"/>
    <w:rsid w:val="00181DCB"/>
    <w:rsid w:val="00183149"/>
    <w:rsid w:val="00183B54"/>
    <w:rsid w:val="00183D34"/>
    <w:rsid w:val="00184BD2"/>
    <w:rsid w:val="00185133"/>
    <w:rsid w:val="00185761"/>
    <w:rsid w:val="001858A0"/>
    <w:rsid w:val="00186431"/>
    <w:rsid w:val="001869F1"/>
    <w:rsid w:val="0018742A"/>
    <w:rsid w:val="00187706"/>
    <w:rsid w:val="00190153"/>
    <w:rsid w:val="00190D6F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A91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61D"/>
    <w:rsid w:val="001C2D1C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3EFF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174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2994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3566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2F7DF1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8CC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225"/>
    <w:rsid w:val="003C2D31"/>
    <w:rsid w:val="003C2FFF"/>
    <w:rsid w:val="003C3328"/>
    <w:rsid w:val="003C3754"/>
    <w:rsid w:val="003C7D86"/>
    <w:rsid w:val="003D05BA"/>
    <w:rsid w:val="003D0A45"/>
    <w:rsid w:val="003D0AEB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77EF"/>
    <w:rsid w:val="00427D43"/>
    <w:rsid w:val="004332E9"/>
    <w:rsid w:val="00434323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05C"/>
    <w:rsid w:val="00444B52"/>
    <w:rsid w:val="004463A0"/>
    <w:rsid w:val="00446902"/>
    <w:rsid w:val="00450512"/>
    <w:rsid w:val="00450733"/>
    <w:rsid w:val="00452DAD"/>
    <w:rsid w:val="00452EC5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A6013"/>
    <w:rsid w:val="004A62DF"/>
    <w:rsid w:val="004A77C5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3496"/>
    <w:rsid w:val="004C4D8E"/>
    <w:rsid w:val="004C4DA7"/>
    <w:rsid w:val="004C4E3F"/>
    <w:rsid w:val="004C4F07"/>
    <w:rsid w:val="004C70CE"/>
    <w:rsid w:val="004D0313"/>
    <w:rsid w:val="004D05DC"/>
    <w:rsid w:val="004D1D74"/>
    <w:rsid w:val="004D2357"/>
    <w:rsid w:val="004D2842"/>
    <w:rsid w:val="004D3D7D"/>
    <w:rsid w:val="004D3EB7"/>
    <w:rsid w:val="004D6668"/>
    <w:rsid w:val="004E038E"/>
    <w:rsid w:val="004E0AB9"/>
    <w:rsid w:val="004E1765"/>
    <w:rsid w:val="004E1CB3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3458"/>
    <w:rsid w:val="005341C6"/>
    <w:rsid w:val="005350C3"/>
    <w:rsid w:val="00535199"/>
    <w:rsid w:val="00537DE1"/>
    <w:rsid w:val="005401BB"/>
    <w:rsid w:val="00541499"/>
    <w:rsid w:val="005417BA"/>
    <w:rsid w:val="0054261A"/>
    <w:rsid w:val="00542874"/>
    <w:rsid w:val="0054375A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CE3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54C1"/>
    <w:rsid w:val="00595A6E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1A3"/>
    <w:rsid w:val="005D4524"/>
    <w:rsid w:val="005D4527"/>
    <w:rsid w:val="005D47C2"/>
    <w:rsid w:val="005D4BDA"/>
    <w:rsid w:val="005D5384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5A1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233"/>
    <w:rsid w:val="00601FB7"/>
    <w:rsid w:val="00602636"/>
    <w:rsid w:val="00603158"/>
    <w:rsid w:val="00603200"/>
    <w:rsid w:val="0060365C"/>
    <w:rsid w:val="00603C9A"/>
    <w:rsid w:val="00604457"/>
    <w:rsid w:val="00605322"/>
    <w:rsid w:val="00605334"/>
    <w:rsid w:val="00606277"/>
    <w:rsid w:val="006064F3"/>
    <w:rsid w:val="00607C78"/>
    <w:rsid w:val="0061125A"/>
    <w:rsid w:val="00611FA9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D17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23CF"/>
    <w:rsid w:val="006938D7"/>
    <w:rsid w:val="00697182"/>
    <w:rsid w:val="0069764B"/>
    <w:rsid w:val="006A0939"/>
    <w:rsid w:val="006A0CFD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399"/>
    <w:rsid w:val="006B75A5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2548"/>
    <w:rsid w:val="006F376A"/>
    <w:rsid w:val="006F406B"/>
    <w:rsid w:val="006F4E66"/>
    <w:rsid w:val="006F65DC"/>
    <w:rsid w:val="006F683E"/>
    <w:rsid w:val="006F6E1F"/>
    <w:rsid w:val="006F6E77"/>
    <w:rsid w:val="006F76C1"/>
    <w:rsid w:val="0070028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168E"/>
    <w:rsid w:val="00732172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45C3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081"/>
    <w:rsid w:val="007704FB"/>
    <w:rsid w:val="0077129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56A1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0E4F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07E4C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6694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3BC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087A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52B7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47E27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09D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5A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31A8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5D5E"/>
    <w:rsid w:val="00AA6C8B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C19"/>
    <w:rsid w:val="00AE48BD"/>
    <w:rsid w:val="00AE66FF"/>
    <w:rsid w:val="00AE6C1E"/>
    <w:rsid w:val="00AF0283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5DBC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59A1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102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6EC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127C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FEF"/>
    <w:rsid w:val="00C522B4"/>
    <w:rsid w:val="00C52902"/>
    <w:rsid w:val="00C53439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0A90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B68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65973"/>
    <w:rsid w:val="00D659C2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0C4A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0D6D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125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46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5F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078F6"/>
    <w:rsid w:val="00F1118D"/>
    <w:rsid w:val="00F11EAF"/>
    <w:rsid w:val="00F14434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A90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76A1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104</cp:revision>
  <cp:lastPrinted>2023-04-07T09:52:00Z</cp:lastPrinted>
  <dcterms:created xsi:type="dcterms:W3CDTF">2023-01-25T08:38:00Z</dcterms:created>
  <dcterms:modified xsi:type="dcterms:W3CDTF">2023-10-27T08:26:00Z</dcterms:modified>
</cp:coreProperties>
</file>